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44" w:rsidRPr="003E7DD7" w:rsidRDefault="00075A44" w:rsidP="00981DD5">
      <w:pPr>
        <w:jc w:val="center"/>
        <w:rPr>
          <w:sz w:val="32"/>
          <w:szCs w:val="32"/>
        </w:rPr>
      </w:pPr>
      <w:r w:rsidRPr="003E7DD7">
        <w:rPr>
          <w:rFonts w:ascii="Reprise Stamp" w:hAnsi="Reprise Stamp"/>
          <w:sz w:val="32"/>
          <w:szCs w:val="32"/>
        </w:rPr>
        <w:t>IAN WILSON</w:t>
      </w:r>
    </w:p>
    <w:p w:rsidR="00EE4FA9" w:rsidRPr="00075A44" w:rsidRDefault="003E7DD7" w:rsidP="00981DD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IE"/>
        </w:rPr>
        <w:drawing>
          <wp:inline distT="0" distB="0" distL="0" distR="0">
            <wp:extent cx="4212000" cy="2805335"/>
            <wp:effectExtent l="0" t="0" r="0" b="0"/>
            <wp:docPr id="1" name="Picture 1" descr="C:\Users\Ian\Pictures\IW photos\Ian Wilson April 2019 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n\Pictures\IW photos\Ian Wilson April 2019 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00" cy="280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A44" w:rsidRPr="00075A44" w:rsidRDefault="00075A44" w:rsidP="00075A44">
      <w:pPr>
        <w:rPr>
          <w:sz w:val="24"/>
          <w:szCs w:val="24"/>
        </w:rPr>
      </w:pPr>
    </w:p>
    <w:p w:rsidR="00075A44" w:rsidRPr="003E7DD7" w:rsidRDefault="00075A44" w:rsidP="00075A44">
      <w:pPr>
        <w:rPr>
          <w:sz w:val="24"/>
          <w:szCs w:val="24"/>
        </w:rPr>
      </w:pPr>
      <w:r w:rsidRPr="003E7DD7">
        <w:rPr>
          <w:b/>
          <w:sz w:val="24"/>
          <w:szCs w:val="24"/>
        </w:rPr>
        <w:t>Ian Wilson</w:t>
      </w:r>
      <w:r w:rsidRPr="003E7DD7">
        <w:rPr>
          <w:sz w:val="24"/>
          <w:szCs w:val="24"/>
        </w:rPr>
        <w:t xml:space="preserve"> (Northern Ireland, 1964) has </w:t>
      </w:r>
      <w:r w:rsidR="00981DD5" w:rsidRPr="003E7DD7">
        <w:rPr>
          <w:sz w:val="24"/>
          <w:szCs w:val="24"/>
        </w:rPr>
        <w:t>composed</w:t>
      </w:r>
      <w:r w:rsidRPr="003E7DD7">
        <w:rPr>
          <w:sz w:val="24"/>
          <w:szCs w:val="24"/>
        </w:rPr>
        <w:t xml:space="preserve"> </w:t>
      </w:r>
      <w:r w:rsidR="00B16ACA">
        <w:rPr>
          <w:sz w:val="24"/>
          <w:szCs w:val="24"/>
        </w:rPr>
        <w:t>over 25</w:t>
      </w:r>
      <w:r w:rsidRPr="003E7DD7">
        <w:rPr>
          <w:sz w:val="24"/>
          <w:szCs w:val="24"/>
        </w:rPr>
        <w:t xml:space="preserve">0 works including operas, a range of orchestral and chamber music, and multimedia pieces.  </w:t>
      </w:r>
      <w:bookmarkStart w:id="0" w:name="_GoBack"/>
      <w:bookmarkEnd w:id="0"/>
    </w:p>
    <w:p w:rsidR="001A6C78" w:rsidRPr="003E7DD7" w:rsidRDefault="00075A44" w:rsidP="00075A44">
      <w:pPr>
        <w:rPr>
          <w:sz w:val="24"/>
          <w:szCs w:val="24"/>
        </w:rPr>
      </w:pPr>
      <w:r w:rsidRPr="003E7DD7">
        <w:rPr>
          <w:sz w:val="24"/>
          <w:szCs w:val="24"/>
        </w:rPr>
        <w:t>His compositions have been performed and broadcast on six continents and presented at fes</w:t>
      </w:r>
      <w:r w:rsidR="001A6C78" w:rsidRPr="003E7DD7">
        <w:rPr>
          <w:sz w:val="24"/>
          <w:szCs w:val="24"/>
        </w:rPr>
        <w:t xml:space="preserve">tivals including the BBC Proms, </w:t>
      </w:r>
      <w:r w:rsidRPr="003E7DD7">
        <w:rPr>
          <w:sz w:val="24"/>
          <w:szCs w:val="24"/>
        </w:rPr>
        <w:t>Venice Biennale</w:t>
      </w:r>
      <w:r w:rsidR="001A6C78" w:rsidRPr="003E7DD7">
        <w:rPr>
          <w:sz w:val="24"/>
          <w:szCs w:val="24"/>
        </w:rPr>
        <w:t xml:space="preserve"> and Gaudeamus</w:t>
      </w:r>
      <w:r w:rsidRPr="003E7DD7">
        <w:rPr>
          <w:sz w:val="24"/>
          <w:szCs w:val="24"/>
        </w:rPr>
        <w:t xml:space="preserve"> and at venues such as New York’s Carnegie Hall, London’s Royal Albert </w:t>
      </w:r>
      <w:r w:rsidR="001A6C78" w:rsidRPr="003E7DD7">
        <w:rPr>
          <w:sz w:val="24"/>
          <w:szCs w:val="24"/>
        </w:rPr>
        <w:t>Hall</w:t>
      </w:r>
      <w:r w:rsidRPr="003E7DD7">
        <w:rPr>
          <w:sz w:val="24"/>
          <w:szCs w:val="24"/>
        </w:rPr>
        <w:t>, Amsterd</w:t>
      </w:r>
      <w:r w:rsidR="001A6C78" w:rsidRPr="003E7DD7">
        <w:rPr>
          <w:sz w:val="24"/>
          <w:szCs w:val="24"/>
        </w:rPr>
        <w:t xml:space="preserve">am’s Concertgebouw </w:t>
      </w:r>
      <w:r w:rsidRPr="003E7DD7">
        <w:rPr>
          <w:sz w:val="24"/>
          <w:szCs w:val="24"/>
        </w:rPr>
        <w:t xml:space="preserve">and Tokyo’s Suntory Hall. </w:t>
      </w:r>
      <w:r w:rsidR="00CB6980" w:rsidRPr="003E7DD7">
        <w:rPr>
          <w:sz w:val="24"/>
          <w:szCs w:val="24"/>
        </w:rPr>
        <w:t xml:space="preserve"> There are over 4</w:t>
      </w:r>
      <w:r w:rsidR="00981DD5" w:rsidRPr="003E7DD7">
        <w:rPr>
          <w:sz w:val="24"/>
          <w:szCs w:val="24"/>
        </w:rPr>
        <w:t>0 commercial recordings of his music available.</w:t>
      </w:r>
    </w:p>
    <w:p w:rsidR="00981DD5" w:rsidRPr="003E7DD7" w:rsidRDefault="00075A44" w:rsidP="00075A44">
      <w:pPr>
        <w:rPr>
          <w:sz w:val="24"/>
          <w:szCs w:val="24"/>
        </w:rPr>
      </w:pPr>
      <w:r w:rsidRPr="003E7DD7">
        <w:rPr>
          <w:sz w:val="24"/>
          <w:szCs w:val="24"/>
        </w:rPr>
        <w:t>In 1998 he was</w:t>
      </w:r>
      <w:r w:rsidR="00981DD5" w:rsidRPr="003E7DD7">
        <w:rPr>
          <w:sz w:val="24"/>
          <w:szCs w:val="24"/>
        </w:rPr>
        <w:t xml:space="preserve"> elected to </w:t>
      </w:r>
      <w:proofErr w:type="spellStart"/>
      <w:r w:rsidR="00981DD5" w:rsidRPr="003E7DD7">
        <w:rPr>
          <w:sz w:val="24"/>
          <w:szCs w:val="24"/>
        </w:rPr>
        <w:t>Aosdána</w:t>
      </w:r>
      <w:proofErr w:type="spellEnd"/>
      <w:r w:rsidR="00981DD5" w:rsidRPr="003E7DD7">
        <w:rPr>
          <w:sz w:val="24"/>
          <w:szCs w:val="24"/>
        </w:rPr>
        <w:t xml:space="preserve">, Ireland’s </w:t>
      </w:r>
      <w:r w:rsidR="003E7DD7" w:rsidRPr="003E7DD7">
        <w:rPr>
          <w:sz w:val="24"/>
          <w:szCs w:val="24"/>
        </w:rPr>
        <w:t xml:space="preserve">national association </w:t>
      </w:r>
      <w:r w:rsidRPr="003E7DD7">
        <w:rPr>
          <w:sz w:val="24"/>
          <w:szCs w:val="24"/>
        </w:rPr>
        <w:t>of creative artists, and in recent years he has been AHRB Research Fellow a</w:t>
      </w:r>
      <w:r w:rsidR="00981DD5" w:rsidRPr="003E7DD7">
        <w:rPr>
          <w:sz w:val="24"/>
          <w:szCs w:val="24"/>
        </w:rPr>
        <w:t xml:space="preserve">t the University of Ulster </w:t>
      </w:r>
      <w:r w:rsidRPr="003E7DD7">
        <w:rPr>
          <w:sz w:val="24"/>
          <w:szCs w:val="24"/>
        </w:rPr>
        <w:t xml:space="preserve">and “An </w:t>
      </w:r>
      <w:proofErr w:type="spellStart"/>
      <w:r w:rsidRPr="003E7DD7">
        <w:rPr>
          <w:sz w:val="24"/>
          <w:szCs w:val="24"/>
        </w:rPr>
        <w:t>Foras</w:t>
      </w:r>
      <w:proofErr w:type="spellEnd"/>
      <w:r w:rsidRPr="003E7DD7">
        <w:rPr>
          <w:sz w:val="24"/>
          <w:szCs w:val="24"/>
        </w:rPr>
        <w:t xml:space="preserve"> </w:t>
      </w:r>
      <w:proofErr w:type="spellStart"/>
      <w:r w:rsidRPr="003E7DD7">
        <w:rPr>
          <w:sz w:val="24"/>
          <w:szCs w:val="24"/>
        </w:rPr>
        <w:t>Feasa</w:t>
      </w:r>
      <w:proofErr w:type="spellEnd"/>
      <w:r w:rsidRPr="003E7DD7">
        <w:rPr>
          <w:sz w:val="24"/>
          <w:szCs w:val="24"/>
        </w:rPr>
        <w:t>” post-Doctoral Research Fellow at Dundalk Institute of Tech</w:t>
      </w:r>
      <w:r w:rsidR="00981DD5" w:rsidRPr="003E7DD7">
        <w:rPr>
          <w:sz w:val="24"/>
          <w:szCs w:val="24"/>
        </w:rPr>
        <w:t xml:space="preserve">nology as well as composer-in-association with California’s </w:t>
      </w:r>
      <w:proofErr w:type="spellStart"/>
      <w:r w:rsidR="00981DD5" w:rsidRPr="003E7DD7">
        <w:rPr>
          <w:sz w:val="24"/>
          <w:szCs w:val="24"/>
        </w:rPr>
        <w:t>Camerata</w:t>
      </w:r>
      <w:proofErr w:type="spellEnd"/>
      <w:r w:rsidR="00981DD5" w:rsidRPr="003E7DD7">
        <w:rPr>
          <w:sz w:val="24"/>
          <w:szCs w:val="24"/>
        </w:rPr>
        <w:t xml:space="preserve"> Pacifica ensemble, the Ulster Orchestra and the Hard Rain </w:t>
      </w:r>
      <w:proofErr w:type="spellStart"/>
      <w:r w:rsidR="00981DD5" w:rsidRPr="003E7DD7">
        <w:rPr>
          <w:sz w:val="24"/>
          <w:szCs w:val="24"/>
        </w:rPr>
        <w:t>SoloistEnsemble</w:t>
      </w:r>
      <w:proofErr w:type="spellEnd"/>
      <w:r w:rsidR="00981DD5" w:rsidRPr="003E7DD7">
        <w:rPr>
          <w:sz w:val="24"/>
          <w:szCs w:val="24"/>
        </w:rPr>
        <w:t xml:space="preserve">. </w:t>
      </w:r>
      <w:r w:rsidRPr="003E7DD7">
        <w:rPr>
          <w:sz w:val="24"/>
          <w:szCs w:val="24"/>
        </w:rPr>
        <w:t>He was director of the Sligo New M</w:t>
      </w:r>
      <w:r w:rsidR="00981DD5" w:rsidRPr="003E7DD7">
        <w:rPr>
          <w:sz w:val="24"/>
          <w:szCs w:val="24"/>
        </w:rPr>
        <w:t>usic Festival from 2003 to 2011.</w:t>
      </w:r>
    </w:p>
    <w:p w:rsidR="00981DD5" w:rsidRPr="003E7DD7" w:rsidRDefault="00981DD5" w:rsidP="00075A44">
      <w:pPr>
        <w:rPr>
          <w:sz w:val="24"/>
          <w:szCs w:val="24"/>
        </w:rPr>
      </w:pPr>
      <w:r w:rsidRPr="003E7DD7">
        <w:rPr>
          <w:b/>
          <w:sz w:val="24"/>
          <w:szCs w:val="24"/>
        </w:rPr>
        <w:t>Ian Wilson</w:t>
      </w:r>
      <w:r w:rsidRPr="003E7DD7">
        <w:rPr>
          <w:sz w:val="24"/>
          <w:szCs w:val="24"/>
        </w:rPr>
        <w:t xml:space="preserve">’s music is published by </w:t>
      </w:r>
      <w:r w:rsidRPr="003E7DD7">
        <w:rPr>
          <w:b/>
          <w:sz w:val="24"/>
          <w:szCs w:val="24"/>
        </w:rPr>
        <w:t xml:space="preserve">G. </w:t>
      </w:r>
      <w:proofErr w:type="spellStart"/>
      <w:r w:rsidRPr="003E7DD7">
        <w:rPr>
          <w:b/>
          <w:sz w:val="24"/>
          <w:szCs w:val="24"/>
        </w:rPr>
        <w:t>Ricordi</w:t>
      </w:r>
      <w:proofErr w:type="spellEnd"/>
      <w:r w:rsidRPr="003E7DD7">
        <w:rPr>
          <w:b/>
          <w:sz w:val="24"/>
          <w:szCs w:val="24"/>
        </w:rPr>
        <w:t xml:space="preserve"> &amp; Co. </w:t>
      </w:r>
      <w:r w:rsidRPr="003E7DD7">
        <w:rPr>
          <w:sz w:val="24"/>
          <w:szCs w:val="24"/>
        </w:rPr>
        <w:t>and</w:t>
      </w:r>
      <w:r w:rsidRPr="003E7DD7">
        <w:rPr>
          <w:b/>
          <w:sz w:val="24"/>
          <w:szCs w:val="24"/>
        </w:rPr>
        <w:t xml:space="preserve"> Universal Edition</w:t>
      </w:r>
      <w:r w:rsidRPr="003E7DD7">
        <w:rPr>
          <w:sz w:val="24"/>
          <w:szCs w:val="24"/>
        </w:rPr>
        <w:t>.</w:t>
      </w:r>
    </w:p>
    <w:p w:rsidR="00981DD5" w:rsidRPr="003E7DD7" w:rsidRDefault="00981DD5" w:rsidP="00075A44">
      <w:pPr>
        <w:rPr>
          <w:sz w:val="24"/>
          <w:szCs w:val="24"/>
        </w:rPr>
      </w:pPr>
    </w:p>
    <w:p w:rsidR="00DD4843" w:rsidRPr="003E7DD7" w:rsidRDefault="00981DD5" w:rsidP="00075A44">
      <w:pPr>
        <w:rPr>
          <w:sz w:val="24"/>
          <w:szCs w:val="24"/>
        </w:rPr>
      </w:pPr>
      <w:r w:rsidRPr="003E7DD7">
        <w:t xml:space="preserve">Visit: </w:t>
      </w:r>
      <w:hyperlink r:id="rId6" w:history="1">
        <w:r w:rsidR="00472A63" w:rsidRPr="003E7DD7">
          <w:rPr>
            <w:rStyle w:val="Hyperlink"/>
            <w:b/>
            <w:color w:val="auto"/>
            <w:sz w:val="24"/>
            <w:szCs w:val="24"/>
            <w:u w:val="none"/>
          </w:rPr>
          <w:t>www.ianwilson.ie</w:t>
        </w:r>
      </w:hyperlink>
      <w:r w:rsidR="00075A44" w:rsidRPr="003E7DD7">
        <w:rPr>
          <w:b/>
          <w:sz w:val="24"/>
          <w:szCs w:val="24"/>
        </w:rPr>
        <w:t xml:space="preserve"> </w:t>
      </w:r>
      <w:r w:rsidRPr="003E7DD7">
        <w:rPr>
          <w:sz w:val="24"/>
          <w:szCs w:val="24"/>
        </w:rPr>
        <w:t>&amp;</w:t>
      </w:r>
      <w:r w:rsidRPr="003E7DD7">
        <w:rPr>
          <w:b/>
          <w:sz w:val="24"/>
          <w:szCs w:val="24"/>
        </w:rPr>
        <w:t xml:space="preserve"> </w:t>
      </w:r>
      <w:hyperlink r:id="rId7" w:history="1">
        <w:r w:rsidR="00472A63" w:rsidRPr="003E7DD7">
          <w:rPr>
            <w:rStyle w:val="Hyperlink"/>
            <w:b/>
            <w:color w:val="auto"/>
            <w:sz w:val="24"/>
            <w:szCs w:val="24"/>
            <w:u w:val="none"/>
          </w:rPr>
          <w:t>www.soundcloud.com/wilsonkul</w:t>
        </w:r>
      </w:hyperlink>
      <w:r w:rsidR="00472A63" w:rsidRPr="003E7DD7">
        <w:rPr>
          <w:sz w:val="24"/>
          <w:szCs w:val="24"/>
        </w:rPr>
        <w:t xml:space="preserve"> </w:t>
      </w:r>
      <w:r w:rsidR="00075A44" w:rsidRPr="003E7DD7">
        <w:rPr>
          <w:sz w:val="24"/>
          <w:szCs w:val="24"/>
        </w:rPr>
        <w:t xml:space="preserve">  </w:t>
      </w:r>
    </w:p>
    <w:sectPr w:rsidR="00DD4843" w:rsidRPr="003E7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prise Stamp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44"/>
    <w:rsid w:val="00075A44"/>
    <w:rsid w:val="001A6C78"/>
    <w:rsid w:val="003E7DD7"/>
    <w:rsid w:val="00472A63"/>
    <w:rsid w:val="00981DD5"/>
    <w:rsid w:val="00A64166"/>
    <w:rsid w:val="00B16ACA"/>
    <w:rsid w:val="00CB6980"/>
    <w:rsid w:val="00DD4843"/>
    <w:rsid w:val="00E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2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2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undcloud.com/wilsonku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anwilson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Wilson</dc:creator>
  <cp:lastModifiedBy>Ian Wilson</cp:lastModifiedBy>
  <cp:revision>5</cp:revision>
  <dcterms:created xsi:type="dcterms:W3CDTF">2020-02-21T09:25:00Z</dcterms:created>
  <dcterms:modified xsi:type="dcterms:W3CDTF">2023-05-30T11:28:00Z</dcterms:modified>
</cp:coreProperties>
</file>